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7B0" w:rsidRDefault="006B17B0" w:rsidP="006B17B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145A26">
        <w:rPr>
          <w:rFonts w:ascii="Times New Roman" w:hAnsi="Times New Roman" w:cs="Times New Roman"/>
          <w:b/>
          <w:i/>
          <w:sz w:val="28"/>
          <w:szCs w:val="28"/>
          <w:lang w:val="uk-UA"/>
        </w:rPr>
        <w:t>Пам</w:t>
      </w:r>
      <w:proofErr w:type="spellEnd"/>
      <w:r w:rsidRPr="00145A26">
        <w:rPr>
          <w:rFonts w:ascii="Times New Roman" w:hAnsi="Times New Roman" w:cs="Times New Roman"/>
          <w:b/>
          <w:i/>
          <w:sz w:val="28"/>
          <w:szCs w:val="28"/>
        </w:rPr>
        <w:t>’</w:t>
      </w:r>
      <w:r w:rsidRPr="00145A2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ятка  про Порядок прийому на навчання до </w:t>
      </w:r>
      <w:proofErr w:type="spellStart"/>
      <w:r w:rsidRPr="00145A26">
        <w:rPr>
          <w:rFonts w:ascii="Times New Roman" w:hAnsi="Times New Roman" w:cs="Times New Roman"/>
          <w:b/>
          <w:i/>
          <w:sz w:val="28"/>
          <w:szCs w:val="28"/>
          <w:lang w:val="uk-UA"/>
        </w:rPr>
        <w:t>Технолого-економічного</w:t>
      </w:r>
      <w:proofErr w:type="spellEnd"/>
      <w:r w:rsidRPr="00145A2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коледжу Миколаївського національного аграрного університету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у 2022році</w:t>
      </w:r>
    </w:p>
    <w:p w:rsidR="006B17B0" w:rsidRPr="001F1148" w:rsidRDefault="006B17B0" w:rsidP="006B17B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1F114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Конкурсний відбір</w:t>
      </w:r>
    </w:p>
    <w:p w:rsidR="006B17B0" w:rsidRDefault="006B17B0" w:rsidP="006B17B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1148">
        <w:rPr>
          <w:rFonts w:ascii="Times New Roman" w:hAnsi="Times New Roman" w:cs="Times New Roman"/>
          <w:sz w:val="28"/>
          <w:szCs w:val="28"/>
          <w:lang w:val="uk-UA"/>
        </w:rPr>
        <w:t>Конкурсний відбір на навчання для здобут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тя фахової передвищої освіти </w:t>
      </w:r>
      <w:r w:rsidRPr="001F1148">
        <w:rPr>
          <w:rFonts w:ascii="Times New Roman" w:hAnsi="Times New Roman" w:cs="Times New Roman"/>
          <w:sz w:val="28"/>
          <w:szCs w:val="28"/>
          <w:lang w:val="uk-UA"/>
        </w:rPr>
        <w:t>здійснюється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основі</w:t>
      </w:r>
      <w:r w:rsidRPr="001F114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B17B0" w:rsidRPr="00ED0DC6" w:rsidRDefault="006B17B0" w:rsidP="006B17B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0DC6">
        <w:rPr>
          <w:rFonts w:ascii="Times New Roman" w:hAnsi="Times New Roman" w:cs="Times New Roman"/>
          <w:b/>
          <w:sz w:val="28"/>
          <w:szCs w:val="28"/>
          <w:lang w:val="uk-UA"/>
        </w:rPr>
        <w:t>повної загальної середньої освіти(11кл.);</w:t>
      </w:r>
    </w:p>
    <w:p w:rsidR="006B17B0" w:rsidRPr="00ED0DC6" w:rsidRDefault="006B17B0" w:rsidP="006B17B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0DC6">
        <w:rPr>
          <w:rFonts w:ascii="Times New Roman" w:hAnsi="Times New Roman" w:cs="Times New Roman"/>
          <w:b/>
          <w:sz w:val="28"/>
          <w:szCs w:val="28"/>
          <w:lang w:val="uk-UA"/>
        </w:rPr>
        <w:t>освітньо-кваліфікаційного рівня кваліфікованого робітника;</w:t>
      </w:r>
    </w:p>
    <w:p w:rsidR="006B17B0" w:rsidRPr="00ED0DC6" w:rsidRDefault="006B17B0" w:rsidP="006B17B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0DC6">
        <w:rPr>
          <w:rFonts w:ascii="Times New Roman" w:hAnsi="Times New Roman" w:cs="Times New Roman"/>
          <w:b/>
          <w:sz w:val="28"/>
          <w:szCs w:val="28"/>
          <w:lang w:val="uk-UA"/>
        </w:rPr>
        <w:t>освітньо-кваліфікаційного рівня молодшого спеціаліста;</w:t>
      </w:r>
    </w:p>
    <w:p w:rsidR="006B17B0" w:rsidRPr="00ED0DC6" w:rsidRDefault="006B17B0" w:rsidP="006B17B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0DC6">
        <w:rPr>
          <w:rFonts w:ascii="Times New Roman" w:hAnsi="Times New Roman" w:cs="Times New Roman"/>
          <w:b/>
          <w:sz w:val="28"/>
          <w:szCs w:val="28"/>
          <w:lang w:val="uk-UA"/>
        </w:rPr>
        <w:t>ступеня вищої освіти.</w:t>
      </w:r>
    </w:p>
    <w:p w:rsidR="006B17B0" w:rsidRPr="001F1148" w:rsidRDefault="006B17B0" w:rsidP="006B17B0">
      <w:pPr>
        <w:pStyle w:val="a3"/>
        <w:spacing w:line="240" w:lineRule="auto"/>
        <w:ind w:left="177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17B0" w:rsidRPr="008D0EA5" w:rsidRDefault="006B17B0" w:rsidP="006B17B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8D0EA5">
        <w:rPr>
          <w:rFonts w:ascii="Times New Roman" w:hAnsi="Times New Roman" w:cs="Times New Roman"/>
          <w:sz w:val="28"/>
          <w:szCs w:val="28"/>
          <w:lang w:val="uk-UA"/>
        </w:rPr>
        <w:t xml:space="preserve">а навчання </w:t>
      </w:r>
      <w:r w:rsidRPr="008D0EA5">
        <w:rPr>
          <w:rFonts w:ascii="Times New Roman" w:hAnsi="Times New Roman" w:cs="Times New Roman"/>
          <w:sz w:val="28"/>
          <w:szCs w:val="28"/>
          <w:u w:val="single"/>
          <w:lang w:val="uk-UA"/>
        </w:rPr>
        <w:t>за кошти фізичних або юридичних осіб</w:t>
      </w:r>
      <w:r w:rsidRPr="008D0EA5">
        <w:rPr>
          <w:rFonts w:ascii="Times New Roman" w:hAnsi="Times New Roman" w:cs="Times New Roman"/>
          <w:sz w:val="28"/>
          <w:szCs w:val="28"/>
          <w:lang w:val="uk-UA"/>
        </w:rPr>
        <w:t xml:space="preserve"> за результатами розгляду мотиваційних листів.</w:t>
      </w:r>
    </w:p>
    <w:p w:rsidR="006B17B0" w:rsidRPr="008D0EA5" w:rsidRDefault="006B17B0" w:rsidP="006B17B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D0EA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Мотиваційний лист – </w:t>
      </w:r>
      <w:r w:rsidRPr="008D0EA5">
        <w:rPr>
          <w:rFonts w:ascii="Times New Roman" w:hAnsi="Times New Roman" w:cs="Times New Roman"/>
          <w:i/>
          <w:sz w:val="28"/>
          <w:szCs w:val="28"/>
          <w:lang w:val="uk-UA"/>
        </w:rPr>
        <w:t>викладена вступником письмово у довільній формі інформація про його особисту зацікавленість у вступі на певну освітньо-професійну програму( спеціальність, заклад освіти) та відповідні очікування, досягнення у навчанні та інших видах діяльності, власні сильні та слабкі сторони, до якого вступником може бути додано копію (фотокопію) матеріалів, що підтверджують викладену в листі інформацію.</w:t>
      </w:r>
    </w:p>
    <w:p w:rsidR="006B17B0" w:rsidRPr="00F30392" w:rsidRDefault="006B17B0" w:rsidP="006B17B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03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Середній бал свідоцтва </w:t>
      </w:r>
      <w:r w:rsidRPr="00F30392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повну</w:t>
      </w:r>
      <w:r w:rsidRPr="00F30392">
        <w:rPr>
          <w:rFonts w:ascii="Times New Roman" w:hAnsi="Times New Roman" w:cs="Times New Roman"/>
          <w:sz w:val="28"/>
          <w:szCs w:val="28"/>
          <w:lang w:val="uk-UA"/>
        </w:rPr>
        <w:t xml:space="preserve"> середню освіту</w:t>
      </w:r>
      <w:r>
        <w:rPr>
          <w:rFonts w:ascii="Times New Roman" w:hAnsi="Times New Roman" w:cs="Times New Roman"/>
          <w:sz w:val="28"/>
          <w:szCs w:val="28"/>
          <w:lang w:val="uk-UA"/>
        </w:rPr>
        <w:t>, дипломів кваліфікованого робітника, молодшого спеціаліста, молодшого бакалавра та бакалавра</w:t>
      </w:r>
      <w:r w:rsidRPr="00F30392">
        <w:rPr>
          <w:rFonts w:ascii="Times New Roman" w:hAnsi="Times New Roman" w:cs="Times New Roman"/>
          <w:sz w:val="28"/>
          <w:szCs w:val="28"/>
          <w:lang w:val="uk-UA"/>
        </w:rPr>
        <w:t xml:space="preserve"> в конкурсному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балі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не використовується.</w:t>
      </w:r>
    </w:p>
    <w:p w:rsidR="006B17B0" w:rsidRPr="00A16334" w:rsidRDefault="006B17B0" w:rsidP="006B17B0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17B0" w:rsidRDefault="006B17B0" w:rsidP="006B17B0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A1633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Строки прийому заяв та документів, конкурсного відбору та зарахування на навчання</w:t>
      </w:r>
    </w:p>
    <w:p w:rsidR="006B17B0" w:rsidRDefault="006B17B0" w:rsidP="006B17B0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448">
        <w:rPr>
          <w:rFonts w:ascii="Times New Roman" w:hAnsi="Times New Roman" w:cs="Times New Roman"/>
          <w:sz w:val="28"/>
          <w:szCs w:val="28"/>
          <w:lang w:val="uk-UA"/>
        </w:rPr>
        <w:t xml:space="preserve">Вступники подають заяви в електронній формі ( через електронний кабінет). </w:t>
      </w:r>
    </w:p>
    <w:p w:rsidR="006B17B0" w:rsidRPr="007D3448" w:rsidRDefault="006B17B0" w:rsidP="006B17B0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3448">
        <w:rPr>
          <w:rFonts w:ascii="Times New Roman" w:hAnsi="Times New Roman" w:cs="Times New Roman"/>
          <w:sz w:val="28"/>
          <w:szCs w:val="28"/>
          <w:lang w:val="uk-UA"/>
        </w:rPr>
        <w:t>Вступники можуть звернутися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допомогою</w:t>
      </w:r>
      <w:r w:rsidRPr="007D3448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Pr="007D3448">
        <w:rPr>
          <w:rFonts w:ascii="Times New Roman" w:hAnsi="Times New Roman" w:cs="Times New Roman"/>
          <w:b/>
          <w:sz w:val="28"/>
          <w:szCs w:val="28"/>
          <w:lang w:val="uk-UA"/>
        </w:rPr>
        <w:t>консультаційного центру</w:t>
      </w:r>
      <w:r w:rsidRPr="007D3448">
        <w:rPr>
          <w:rFonts w:ascii="Times New Roman" w:hAnsi="Times New Roman" w:cs="Times New Roman"/>
          <w:sz w:val="28"/>
          <w:szCs w:val="28"/>
          <w:lang w:val="uk-UA"/>
        </w:rPr>
        <w:t xml:space="preserve"> при приймальній комісії ТЕК МНАУ </w:t>
      </w:r>
      <w:r w:rsidRPr="007D3448">
        <w:rPr>
          <w:rFonts w:ascii="Times New Roman" w:hAnsi="Times New Roman" w:cs="Times New Roman"/>
          <w:b/>
          <w:sz w:val="28"/>
          <w:szCs w:val="28"/>
          <w:lang w:val="uk-UA"/>
        </w:rPr>
        <w:t>(ауд.104):</w:t>
      </w:r>
    </w:p>
    <w:p w:rsidR="006B17B0" w:rsidRPr="00151E59" w:rsidRDefault="006B17B0" w:rsidP="006B17B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01 липня 2022р. – для створення електронного кабінету;</w:t>
      </w:r>
    </w:p>
    <w:p w:rsidR="006B17B0" w:rsidRPr="00A16334" w:rsidRDefault="006B17B0" w:rsidP="006B17B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14 липня 2022р. по 31 серпня 2022р. – для внесення заяв в електронній формі.</w:t>
      </w:r>
    </w:p>
    <w:p w:rsidR="006B17B0" w:rsidRPr="00A16334" w:rsidRDefault="006B17B0" w:rsidP="006B17B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633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Зарахування: </w:t>
      </w:r>
    </w:p>
    <w:p w:rsidR="006B17B0" w:rsidRPr="00A16334" w:rsidRDefault="006B17B0" w:rsidP="006B17B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кошти фізичних та юридичних осіб – 16 вересня 2022р.</w:t>
      </w:r>
    </w:p>
    <w:p w:rsidR="006B17B0" w:rsidRDefault="006B17B0" w:rsidP="006B17B0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B17B0" w:rsidRDefault="006B17B0" w:rsidP="006B17B0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B17B0" w:rsidRDefault="006B17B0" w:rsidP="006B17B0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B17B0" w:rsidRDefault="006B17B0" w:rsidP="006B17B0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B17B0" w:rsidRDefault="006B17B0" w:rsidP="006B17B0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B17B0" w:rsidRDefault="006B17B0" w:rsidP="006B17B0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B17B0" w:rsidRPr="00A67036" w:rsidRDefault="006B17B0" w:rsidP="006B17B0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B17B0" w:rsidRPr="00A16334" w:rsidRDefault="006B17B0" w:rsidP="006B17B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A16334">
        <w:rPr>
          <w:rFonts w:ascii="Times New Roman" w:hAnsi="Times New Roman" w:cs="Times New Roman"/>
          <w:sz w:val="18"/>
          <w:szCs w:val="18"/>
        </w:rPr>
        <w:t xml:space="preserve">Адреса: 54010, м. </w:t>
      </w:r>
      <w:proofErr w:type="spellStart"/>
      <w:r w:rsidRPr="00A16334">
        <w:rPr>
          <w:rFonts w:ascii="Times New Roman" w:hAnsi="Times New Roman" w:cs="Times New Roman"/>
          <w:sz w:val="18"/>
          <w:szCs w:val="18"/>
        </w:rPr>
        <w:t>Миколаїв</w:t>
      </w:r>
      <w:proofErr w:type="spellEnd"/>
      <w:r w:rsidRPr="00A1633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A16334">
        <w:rPr>
          <w:rFonts w:ascii="Times New Roman" w:hAnsi="Times New Roman" w:cs="Times New Roman"/>
          <w:sz w:val="18"/>
          <w:szCs w:val="18"/>
        </w:rPr>
        <w:t>вул</w:t>
      </w:r>
      <w:proofErr w:type="spellEnd"/>
      <w:r w:rsidRPr="00A16334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A16334">
        <w:rPr>
          <w:rFonts w:ascii="Times New Roman" w:hAnsi="Times New Roman" w:cs="Times New Roman"/>
          <w:sz w:val="18"/>
          <w:szCs w:val="18"/>
        </w:rPr>
        <w:t>Георгія</w:t>
      </w:r>
      <w:proofErr w:type="spellEnd"/>
      <w:r w:rsidRPr="00A1633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16334">
        <w:rPr>
          <w:rFonts w:ascii="Times New Roman" w:hAnsi="Times New Roman" w:cs="Times New Roman"/>
          <w:sz w:val="18"/>
          <w:szCs w:val="18"/>
        </w:rPr>
        <w:t>Гонгадзе</w:t>
      </w:r>
      <w:proofErr w:type="spellEnd"/>
      <w:r w:rsidRPr="00A16334">
        <w:rPr>
          <w:rFonts w:ascii="Times New Roman" w:hAnsi="Times New Roman" w:cs="Times New Roman"/>
          <w:sz w:val="18"/>
          <w:szCs w:val="18"/>
        </w:rPr>
        <w:t xml:space="preserve">, 9; </w:t>
      </w:r>
    </w:p>
    <w:p w:rsidR="006B17B0" w:rsidRPr="00A16334" w:rsidRDefault="006B17B0" w:rsidP="006B17B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A16334">
        <w:rPr>
          <w:rFonts w:ascii="Times New Roman" w:hAnsi="Times New Roman" w:cs="Times New Roman"/>
          <w:sz w:val="18"/>
          <w:szCs w:val="18"/>
        </w:rPr>
        <w:t>Приймальна</w:t>
      </w:r>
      <w:proofErr w:type="spellEnd"/>
      <w:r w:rsidRPr="00A1633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16334">
        <w:rPr>
          <w:rFonts w:ascii="Times New Roman" w:hAnsi="Times New Roman" w:cs="Times New Roman"/>
          <w:sz w:val="18"/>
          <w:szCs w:val="18"/>
        </w:rPr>
        <w:t>комі</w:t>
      </w:r>
      <w:proofErr w:type="gramStart"/>
      <w:r w:rsidRPr="00A16334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A16334">
        <w:rPr>
          <w:rFonts w:ascii="Times New Roman" w:hAnsi="Times New Roman" w:cs="Times New Roman"/>
          <w:sz w:val="18"/>
          <w:szCs w:val="18"/>
        </w:rPr>
        <w:t>і</w:t>
      </w:r>
      <w:proofErr w:type="gramStart"/>
      <w:r w:rsidRPr="00A16334">
        <w:rPr>
          <w:rFonts w:ascii="Times New Roman" w:hAnsi="Times New Roman" w:cs="Times New Roman"/>
          <w:sz w:val="18"/>
          <w:szCs w:val="18"/>
        </w:rPr>
        <w:t>я</w:t>
      </w:r>
      <w:proofErr w:type="spellEnd"/>
      <w:proofErr w:type="gramEnd"/>
      <w:r w:rsidRPr="00A16334">
        <w:rPr>
          <w:rFonts w:ascii="Times New Roman" w:hAnsi="Times New Roman" w:cs="Times New Roman"/>
          <w:sz w:val="18"/>
          <w:szCs w:val="18"/>
        </w:rPr>
        <w:t>: тел. (0512) 70-93-04 ,</w:t>
      </w:r>
      <w:r w:rsidRPr="00A16334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A16334">
        <w:rPr>
          <w:rFonts w:ascii="Times New Roman" w:hAnsi="Times New Roman" w:cs="Times New Roman"/>
          <w:sz w:val="18"/>
          <w:szCs w:val="18"/>
        </w:rPr>
        <w:t>(050) 95-08-482,  (093) 32-72-012</w:t>
      </w:r>
      <w:r w:rsidRPr="00A16334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A16334">
        <w:rPr>
          <w:rFonts w:ascii="Times New Roman" w:hAnsi="Times New Roman" w:cs="Times New Roman"/>
          <w:b/>
          <w:sz w:val="18"/>
          <w:szCs w:val="18"/>
          <w:lang w:val="uk-UA"/>
        </w:rPr>
        <w:t>ауд.104</w:t>
      </w:r>
    </w:p>
    <w:p w:rsidR="006B17B0" w:rsidRPr="00A16334" w:rsidRDefault="006B17B0" w:rsidP="006B17B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A16334">
        <w:rPr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1" locked="0" layoutInCell="1" allowOverlap="1" wp14:anchorId="23181BB8" wp14:editId="6EEC3636">
            <wp:simplePos x="0" y="0"/>
            <wp:positionH relativeFrom="column">
              <wp:posOffset>2575560</wp:posOffset>
            </wp:positionH>
            <wp:positionV relativeFrom="paragraph">
              <wp:posOffset>31115</wp:posOffset>
            </wp:positionV>
            <wp:extent cx="695325" cy="684530"/>
            <wp:effectExtent l="0" t="0" r="9525" b="1270"/>
            <wp:wrapThrough wrapText="bothSides">
              <wp:wrapPolygon edited="0">
                <wp:start x="0" y="0"/>
                <wp:lineTo x="0" y="21039"/>
                <wp:lineTo x="21304" y="21039"/>
                <wp:lineTo x="2130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A16334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A16334">
        <w:rPr>
          <w:rFonts w:ascii="Times New Roman" w:hAnsi="Times New Roman" w:cs="Times New Roman"/>
          <w:sz w:val="18"/>
          <w:szCs w:val="18"/>
        </w:rPr>
        <w:t>ідготовчі</w:t>
      </w:r>
      <w:proofErr w:type="spellEnd"/>
      <w:r w:rsidRPr="00A1633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16334">
        <w:rPr>
          <w:rFonts w:ascii="Times New Roman" w:hAnsi="Times New Roman" w:cs="Times New Roman"/>
          <w:sz w:val="18"/>
          <w:szCs w:val="18"/>
        </w:rPr>
        <w:t>курси</w:t>
      </w:r>
      <w:proofErr w:type="spellEnd"/>
      <w:r w:rsidRPr="00A16334">
        <w:rPr>
          <w:rFonts w:ascii="Times New Roman" w:hAnsi="Times New Roman" w:cs="Times New Roman"/>
          <w:sz w:val="18"/>
          <w:szCs w:val="18"/>
        </w:rPr>
        <w:t xml:space="preserve"> : тел. (0512)70-93-04</w:t>
      </w:r>
    </w:p>
    <w:p w:rsidR="006B17B0" w:rsidRPr="00A16334" w:rsidRDefault="006B17B0" w:rsidP="006B17B0">
      <w:pPr>
        <w:tabs>
          <w:tab w:val="left" w:pos="3261"/>
          <w:tab w:val="left" w:pos="16271"/>
        </w:tabs>
        <w:spacing w:after="0" w:line="240" w:lineRule="auto"/>
        <w:ind w:right="253"/>
        <w:rPr>
          <w:rFonts w:ascii="Times New Roman" w:hAnsi="Times New Roman" w:cs="Times New Roman"/>
          <w:sz w:val="18"/>
          <w:szCs w:val="18"/>
          <w:u w:val="single"/>
        </w:rPr>
      </w:pPr>
      <w:r w:rsidRPr="00A16334">
        <w:rPr>
          <w:rFonts w:ascii="Times New Roman" w:hAnsi="Times New Roman" w:cs="Times New Roman"/>
          <w:sz w:val="18"/>
          <w:szCs w:val="18"/>
        </w:rPr>
        <w:t>сайт</w:t>
      </w:r>
      <w:proofErr w:type="gramStart"/>
      <w:r w:rsidRPr="00A16334">
        <w:rPr>
          <w:rFonts w:ascii="Times New Roman" w:hAnsi="Times New Roman" w:cs="Times New Roman"/>
          <w:sz w:val="18"/>
          <w:szCs w:val="18"/>
        </w:rPr>
        <w:t xml:space="preserve"> :</w:t>
      </w:r>
      <w:proofErr w:type="gramEnd"/>
      <w:r w:rsidRPr="00A16334">
        <w:rPr>
          <w:rFonts w:ascii="Times New Roman" w:hAnsi="Times New Roman" w:cs="Times New Roman"/>
          <w:sz w:val="18"/>
          <w:szCs w:val="18"/>
        </w:rPr>
        <w:t xml:space="preserve"> </w:t>
      </w:r>
      <w:hyperlink r:id="rId7" w:history="1">
        <w:r w:rsidRPr="00A16334">
          <w:rPr>
            <w:rStyle w:val="a4"/>
            <w:rFonts w:ascii="Times New Roman" w:hAnsi="Times New Roman" w:cs="Times New Roman"/>
            <w:sz w:val="18"/>
            <w:szCs w:val="18"/>
          </w:rPr>
          <w:t>http://te</w:t>
        </w:r>
        <w:r w:rsidRPr="00A16334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k</w:t>
        </w:r>
        <w:r w:rsidRPr="00A16334">
          <w:rPr>
            <w:rStyle w:val="a4"/>
            <w:rFonts w:ascii="Times New Roman" w:hAnsi="Times New Roman" w:cs="Times New Roman"/>
            <w:sz w:val="18"/>
            <w:szCs w:val="18"/>
          </w:rPr>
          <w:t>.mnau.edu.ua/</w:t>
        </w:r>
      </w:hyperlink>
    </w:p>
    <w:p w:rsidR="006B17B0" w:rsidRPr="00A16334" w:rsidRDefault="006B17B0" w:rsidP="006B17B0">
      <w:pPr>
        <w:tabs>
          <w:tab w:val="left" w:pos="3261"/>
          <w:tab w:val="left" w:pos="13278"/>
          <w:tab w:val="left" w:pos="16271"/>
        </w:tabs>
        <w:spacing w:after="0" w:line="240" w:lineRule="auto"/>
        <w:ind w:right="-16"/>
        <w:rPr>
          <w:rFonts w:ascii="Times New Roman" w:hAnsi="Times New Roman" w:cs="Times New Roman"/>
          <w:i/>
          <w:sz w:val="18"/>
          <w:szCs w:val="18"/>
          <w:lang w:val="uk-UA"/>
        </w:rPr>
      </w:pPr>
      <w:r w:rsidRPr="00A16334">
        <w:rPr>
          <w:rFonts w:ascii="Times New Roman" w:hAnsi="Times New Roman" w:cs="Times New Roman"/>
          <w:b/>
          <w:i/>
          <w:sz w:val="18"/>
          <w:szCs w:val="18"/>
          <w:lang w:val="en-US"/>
        </w:rPr>
        <w:t>Facebook</w:t>
      </w:r>
      <w:r w:rsidRPr="00A16334">
        <w:rPr>
          <w:rFonts w:ascii="Times New Roman" w:hAnsi="Times New Roman" w:cs="Times New Roman"/>
          <w:b/>
          <w:i/>
          <w:sz w:val="18"/>
          <w:szCs w:val="18"/>
        </w:rPr>
        <w:t xml:space="preserve">:  </w:t>
      </w:r>
      <w:r w:rsidRPr="00A16334">
        <w:rPr>
          <w:rFonts w:ascii="Times New Roman" w:hAnsi="Times New Roman" w:cs="Times New Roman"/>
          <w:i/>
          <w:sz w:val="18"/>
          <w:szCs w:val="18"/>
        </w:rPr>
        <w:t>@Технолого –</w:t>
      </w:r>
      <w:proofErr w:type="spellStart"/>
      <w:r w:rsidRPr="00A16334">
        <w:rPr>
          <w:rFonts w:ascii="Times New Roman" w:hAnsi="Times New Roman" w:cs="Times New Roman"/>
          <w:i/>
          <w:sz w:val="18"/>
          <w:szCs w:val="18"/>
        </w:rPr>
        <w:t>економічний</w:t>
      </w:r>
      <w:proofErr w:type="spellEnd"/>
      <w:r w:rsidRPr="00A16334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A16334">
        <w:rPr>
          <w:rFonts w:ascii="Times New Roman" w:hAnsi="Times New Roman" w:cs="Times New Roman"/>
          <w:i/>
          <w:sz w:val="18"/>
          <w:szCs w:val="18"/>
        </w:rPr>
        <w:t>Коледж</w:t>
      </w:r>
      <w:bookmarkStart w:id="0" w:name="_GoBack"/>
      <w:bookmarkEnd w:id="0"/>
      <w:proofErr w:type="spellEnd"/>
    </w:p>
    <w:sectPr w:rsidR="006B17B0" w:rsidRPr="00A16334" w:rsidSect="006B17B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F3FDB"/>
    <w:multiLevelType w:val="hybridMultilevel"/>
    <w:tmpl w:val="8B3CFFF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6DA92E8D"/>
    <w:multiLevelType w:val="hybridMultilevel"/>
    <w:tmpl w:val="4E7E8A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2E60A8"/>
    <w:multiLevelType w:val="hybridMultilevel"/>
    <w:tmpl w:val="C1EAB1D0"/>
    <w:lvl w:ilvl="0" w:tplc="137CCA34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5AD"/>
    <w:rsid w:val="003215AD"/>
    <w:rsid w:val="006B17B0"/>
    <w:rsid w:val="00AF63D6"/>
    <w:rsid w:val="00FD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7B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B17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7B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B17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ek.mnau.edu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Company>msau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2022-05-18T10:51:00Z</dcterms:created>
  <dcterms:modified xsi:type="dcterms:W3CDTF">2022-05-18T10:51:00Z</dcterms:modified>
</cp:coreProperties>
</file>